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66FA" w:rsidRPr="00CD70F0" w:rsidRDefault="008B66FA" w:rsidP="008B66FA">
      <w:pPr>
        <w:jc w:val="center"/>
        <w:rPr>
          <w:rFonts w:ascii="黑体" w:eastAsia="黑体" w:hAnsi="黑体"/>
          <w:sz w:val="30"/>
          <w:szCs w:val="30"/>
        </w:rPr>
      </w:pPr>
      <w:bookmarkStart w:id="0" w:name="_Toc487492190"/>
      <w:bookmarkStart w:id="1" w:name="_Toc485285487"/>
      <w:bookmarkStart w:id="2" w:name="_Toc6367"/>
      <w:bookmarkStart w:id="3" w:name="_Toc492328432"/>
      <w:bookmarkStart w:id="4" w:name="_Toc495992549"/>
      <w:bookmarkStart w:id="5" w:name="_Toc420333818"/>
      <w:bookmarkStart w:id="6" w:name="_Toc20679"/>
      <w:bookmarkStart w:id="7" w:name="_Toc428779978"/>
      <w:r w:rsidRPr="00CD70F0">
        <w:rPr>
          <w:rFonts w:ascii="黑体" w:eastAsia="黑体" w:hAnsi="黑体" w:hint="eastAsia"/>
          <w:sz w:val="30"/>
          <w:szCs w:val="30"/>
        </w:rPr>
        <w:t>境内非银行金融机构外汇业务备案表</w:t>
      </w:r>
      <w:bookmarkEnd w:id="0"/>
      <w:bookmarkEnd w:id="1"/>
      <w:bookmarkEnd w:id="2"/>
      <w:bookmarkEnd w:id="3"/>
      <w:bookmarkEnd w:id="4"/>
    </w:p>
    <w:p w:rsidR="008B66FA" w:rsidRPr="00CD70F0" w:rsidRDefault="008B66FA" w:rsidP="008B66FA">
      <w:pPr>
        <w:spacing w:line="320" w:lineRule="exact"/>
        <w:rPr>
          <w:rFonts w:ascii="宋体" w:hAnsi="宋体"/>
          <w:b/>
          <w:bCs/>
          <w:sz w:val="30"/>
          <w:szCs w:val="30"/>
        </w:rPr>
      </w:pPr>
      <w:r w:rsidRPr="00CD70F0">
        <w:rPr>
          <w:rFonts w:ascii="宋体" w:hAnsi="宋体" w:hint="eastAsia"/>
          <w:sz w:val="24"/>
        </w:rPr>
        <w:t>备案日期：    年   月   日              编号（外汇局填写）：</w:t>
      </w:r>
    </w:p>
    <w:tbl>
      <w:tblPr>
        <w:tblW w:w="0" w:type="auto"/>
        <w:jc w:val="center"/>
        <w:tblLayout w:type="fixed"/>
        <w:tblCellMar>
          <w:left w:w="0" w:type="dxa"/>
          <w:right w:w="0" w:type="dxa"/>
        </w:tblCellMar>
        <w:tblLook w:val="0000"/>
      </w:tblPr>
      <w:tblGrid>
        <w:gridCol w:w="1758"/>
        <w:gridCol w:w="681"/>
        <w:gridCol w:w="709"/>
        <w:gridCol w:w="1133"/>
        <w:gridCol w:w="28"/>
        <w:gridCol w:w="55"/>
        <w:gridCol w:w="892"/>
        <w:gridCol w:w="1133"/>
        <w:gridCol w:w="46"/>
        <w:gridCol w:w="142"/>
        <w:gridCol w:w="1134"/>
        <w:gridCol w:w="72"/>
        <w:gridCol w:w="212"/>
        <w:gridCol w:w="1383"/>
        <w:gridCol w:w="457"/>
      </w:tblGrid>
      <w:tr w:rsidR="008B66FA" w:rsidRPr="00CD70F0" w:rsidTr="000B74C7">
        <w:trPr>
          <w:cantSplit/>
          <w:trHeight w:hRule="exact" w:val="454"/>
          <w:jc w:val="center"/>
        </w:trPr>
        <w:tc>
          <w:tcPr>
            <w:tcW w:w="9378" w:type="dxa"/>
            <w:gridSpan w:val="1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rPr>
                <w:rFonts w:ascii="宋体" w:hAnsi="宋体"/>
                <w:b/>
                <w:sz w:val="24"/>
              </w:rPr>
            </w:pPr>
            <w:r w:rsidRPr="00CD70F0">
              <w:rPr>
                <w:rFonts w:ascii="宋体" w:hAnsi="宋体" w:hint="eastAsia"/>
                <w:b/>
                <w:sz w:val="24"/>
              </w:rPr>
              <w:t>一、机构基本信息</w:t>
            </w:r>
          </w:p>
        </w:tc>
        <w:tc>
          <w:tcPr>
            <w:tcW w:w="457" w:type="dxa"/>
            <w:vMerge w:val="restart"/>
            <w:tcBorders>
              <w:top w:val="nil"/>
              <w:left w:val="single" w:sz="4" w:space="0" w:color="auto"/>
              <w:bottom w:val="nil"/>
              <w:right w:val="nil"/>
            </w:tcBorders>
            <w:vAlign w:val="center"/>
          </w:tcPr>
          <w:p w:rsidR="008B66FA" w:rsidRPr="00CD70F0" w:rsidRDefault="008B66FA" w:rsidP="000B74C7">
            <w:pPr>
              <w:spacing w:line="320" w:lineRule="exact"/>
              <w:jc w:val="center"/>
              <w:rPr>
                <w:rFonts w:ascii="宋体" w:hAnsi="宋体"/>
                <w:b/>
                <w:sz w:val="24"/>
              </w:rPr>
            </w:pPr>
            <w:r w:rsidRPr="00CD70F0">
              <w:rPr>
                <w:rFonts w:ascii="宋体" w:hAnsi="宋体" w:hint="eastAsia"/>
                <w:b/>
                <w:sz w:val="24"/>
              </w:rPr>
              <w:t>第一联</w:t>
            </w:r>
          </w:p>
          <w:p w:rsidR="008B66FA" w:rsidRPr="00CD70F0" w:rsidRDefault="008B66FA" w:rsidP="000B74C7">
            <w:pPr>
              <w:spacing w:line="320" w:lineRule="exact"/>
              <w:jc w:val="center"/>
              <w:rPr>
                <w:rFonts w:ascii="宋体" w:hAnsi="宋体"/>
                <w:b/>
                <w:sz w:val="24"/>
              </w:rPr>
            </w:pPr>
          </w:p>
          <w:p w:rsidR="008B66FA" w:rsidRPr="00CD70F0" w:rsidRDefault="008B66FA" w:rsidP="000B74C7">
            <w:pPr>
              <w:spacing w:line="320" w:lineRule="exact"/>
              <w:jc w:val="center"/>
              <w:rPr>
                <w:rFonts w:ascii="宋体" w:hAnsi="宋体"/>
                <w:b/>
                <w:sz w:val="24"/>
              </w:rPr>
            </w:pPr>
            <w:r w:rsidRPr="00CD70F0">
              <w:rPr>
                <w:rFonts w:ascii="宋体" w:hAnsi="宋体" w:hint="eastAsia"/>
                <w:b/>
                <w:sz w:val="24"/>
              </w:rPr>
              <w:t>外汇局留存</w:t>
            </w:r>
          </w:p>
        </w:tc>
      </w:tr>
      <w:tr w:rsidR="008B66FA" w:rsidRPr="00CD70F0" w:rsidTr="000B74C7">
        <w:trPr>
          <w:cantSplit/>
          <w:trHeight w:hRule="exact" w:val="454"/>
          <w:jc w:val="center"/>
        </w:trPr>
        <w:tc>
          <w:tcPr>
            <w:tcW w:w="1758" w:type="dxa"/>
            <w:tcBorders>
              <w:top w:val="nil"/>
              <w:left w:val="single" w:sz="4" w:space="0" w:color="auto"/>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机构名称</w:t>
            </w:r>
          </w:p>
        </w:tc>
        <w:tc>
          <w:tcPr>
            <w:tcW w:w="4677" w:type="dxa"/>
            <w:gridSpan w:val="8"/>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276" w:type="dxa"/>
            <w:gridSpan w:val="2"/>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成立时间</w:t>
            </w:r>
          </w:p>
        </w:tc>
        <w:tc>
          <w:tcPr>
            <w:tcW w:w="1667" w:type="dxa"/>
            <w:gridSpan w:val="3"/>
            <w:tcBorders>
              <w:top w:val="nil"/>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000000"/>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391"/>
          <w:jc w:val="center"/>
        </w:trPr>
        <w:tc>
          <w:tcPr>
            <w:tcW w:w="1758" w:type="dxa"/>
            <w:tcBorders>
              <w:top w:val="nil"/>
              <w:left w:val="single" w:sz="4" w:space="0" w:color="auto"/>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通讯地址</w:t>
            </w:r>
          </w:p>
          <w:p w:rsidR="008B66FA" w:rsidRPr="00CD70F0" w:rsidRDefault="008B66FA" w:rsidP="000B74C7">
            <w:pPr>
              <w:spacing w:line="320" w:lineRule="exact"/>
              <w:jc w:val="center"/>
              <w:rPr>
                <w:rFonts w:ascii="宋体" w:hAnsi="宋体"/>
                <w:sz w:val="24"/>
              </w:rPr>
            </w:pPr>
            <w:r w:rsidRPr="00CD70F0">
              <w:rPr>
                <w:rFonts w:ascii="宋体" w:hAnsi="宋体" w:hint="eastAsia"/>
                <w:sz w:val="24"/>
              </w:rPr>
              <w:t>及邮编</w:t>
            </w:r>
          </w:p>
        </w:tc>
        <w:tc>
          <w:tcPr>
            <w:tcW w:w="4677" w:type="dxa"/>
            <w:gridSpan w:val="8"/>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276" w:type="dxa"/>
            <w:gridSpan w:val="2"/>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注册地</w:t>
            </w:r>
          </w:p>
        </w:tc>
        <w:tc>
          <w:tcPr>
            <w:tcW w:w="1667" w:type="dxa"/>
            <w:gridSpan w:val="3"/>
            <w:tcBorders>
              <w:top w:val="nil"/>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000000"/>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694"/>
          <w:jc w:val="center"/>
        </w:trPr>
        <w:tc>
          <w:tcPr>
            <w:tcW w:w="1758" w:type="dxa"/>
            <w:tcBorders>
              <w:top w:val="nil"/>
              <w:left w:val="single" w:sz="4" w:space="0" w:color="auto"/>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统一社会信用代码</w:t>
            </w:r>
            <w:r w:rsidRPr="00CD70F0">
              <w:rPr>
                <w:rFonts w:ascii="宋体" w:hAnsi="宋体"/>
                <w:sz w:val="24"/>
              </w:rPr>
              <w:t>/</w:t>
            </w:r>
            <w:r w:rsidRPr="00CD70F0">
              <w:rPr>
                <w:rFonts w:ascii="宋体" w:hAnsi="宋体" w:hint="eastAsia"/>
                <w:sz w:val="24"/>
              </w:rPr>
              <w:t>金融机构标识码</w:t>
            </w:r>
          </w:p>
        </w:tc>
        <w:tc>
          <w:tcPr>
            <w:tcW w:w="1390" w:type="dxa"/>
            <w:gridSpan w:val="2"/>
            <w:tcBorders>
              <w:top w:val="single" w:sz="4" w:space="0" w:color="auto"/>
              <w:left w:val="nil"/>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p>
        </w:tc>
        <w:tc>
          <w:tcPr>
            <w:tcW w:w="1133" w:type="dxa"/>
            <w:tcBorders>
              <w:top w:val="single" w:sz="4" w:space="0" w:color="auto"/>
              <w:left w:val="single" w:sz="4" w:space="0" w:color="auto"/>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注册资本</w:t>
            </w:r>
            <w:r w:rsidRPr="00CD70F0">
              <w:rPr>
                <w:rFonts w:ascii="宋体" w:hAnsi="宋体"/>
                <w:sz w:val="24"/>
              </w:rPr>
              <w:t>（</w:t>
            </w:r>
            <w:r w:rsidRPr="00CD70F0">
              <w:rPr>
                <w:rFonts w:ascii="宋体" w:hAnsi="宋体" w:hint="eastAsia"/>
                <w:sz w:val="24"/>
              </w:rPr>
              <w:t>亿元</w:t>
            </w:r>
            <w:r w:rsidRPr="00CD70F0">
              <w:rPr>
                <w:rFonts w:ascii="宋体" w:hAnsi="宋体"/>
                <w:sz w:val="24"/>
              </w:rPr>
              <w:t>）</w:t>
            </w:r>
          </w:p>
        </w:tc>
        <w:tc>
          <w:tcPr>
            <w:tcW w:w="2154" w:type="dxa"/>
            <w:gridSpan w:val="5"/>
            <w:tcBorders>
              <w:top w:val="single" w:sz="4" w:space="0" w:color="auto"/>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p>
        </w:tc>
        <w:tc>
          <w:tcPr>
            <w:tcW w:w="1276" w:type="dxa"/>
            <w:gridSpan w:val="2"/>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实收资本（亿元）</w:t>
            </w:r>
          </w:p>
        </w:tc>
        <w:tc>
          <w:tcPr>
            <w:tcW w:w="1667" w:type="dxa"/>
            <w:gridSpan w:val="3"/>
            <w:tcBorders>
              <w:top w:val="nil"/>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000000"/>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hRule="exact" w:val="725"/>
          <w:jc w:val="center"/>
        </w:trPr>
        <w:tc>
          <w:tcPr>
            <w:tcW w:w="1758" w:type="dxa"/>
            <w:tcBorders>
              <w:top w:val="nil"/>
              <w:left w:val="single" w:sz="4" w:space="0" w:color="auto"/>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联系人</w:t>
            </w:r>
          </w:p>
        </w:tc>
        <w:tc>
          <w:tcPr>
            <w:tcW w:w="681" w:type="dxa"/>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709" w:type="dxa"/>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联系电话</w:t>
            </w:r>
          </w:p>
        </w:tc>
        <w:tc>
          <w:tcPr>
            <w:tcW w:w="1133" w:type="dxa"/>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975" w:type="dxa"/>
            <w:gridSpan w:val="3"/>
            <w:tcBorders>
              <w:top w:val="nil"/>
              <w:left w:val="nil"/>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传真</w:t>
            </w:r>
          </w:p>
        </w:tc>
        <w:tc>
          <w:tcPr>
            <w:tcW w:w="1179" w:type="dxa"/>
            <w:gridSpan w:val="2"/>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276" w:type="dxa"/>
            <w:gridSpan w:val="2"/>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sz w:val="24"/>
              </w:rPr>
              <w:t>Email</w:t>
            </w:r>
          </w:p>
        </w:tc>
        <w:tc>
          <w:tcPr>
            <w:tcW w:w="1667" w:type="dxa"/>
            <w:gridSpan w:val="3"/>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000000"/>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1434"/>
          <w:jc w:val="center"/>
        </w:trPr>
        <w:tc>
          <w:tcPr>
            <w:tcW w:w="1758" w:type="dxa"/>
            <w:tcBorders>
              <w:top w:val="nil"/>
              <w:left w:val="single" w:sz="4" w:space="0" w:color="auto"/>
              <w:bottom w:val="single" w:sz="4" w:space="0" w:color="auto"/>
              <w:right w:val="single" w:sz="4" w:space="0" w:color="auto"/>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机构类型</w:t>
            </w:r>
          </w:p>
        </w:tc>
        <w:tc>
          <w:tcPr>
            <w:tcW w:w="7620" w:type="dxa"/>
            <w:gridSpan w:val="13"/>
            <w:tcBorders>
              <w:top w:val="single" w:sz="4" w:space="0" w:color="auto"/>
              <w:left w:val="nil"/>
              <w:bottom w:val="single" w:sz="4" w:space="0" w:color="auto"/>
              <w:right w:val="single" w:sz="4" w:space="0" w:color="000000"/>
            </w:tcBorders>
            <w:vAlign w:val="center"/>
          </w:tcPr>
          <w:p w:rsidR="008B66FA" w:rsidRPr="00CD70F0" w:rsidRDefault="008B66FA" w:rsidP="000B74C7">
            <w:pPr>
              <w:spacing w:line="320" w:lineRule="exact"/>
              <w:rPr>
                <w:rFonts w:ascii="宋体" w:hAnsi="宋体"/>
                <w:sz w:val="24"/>
              </w:rPr>
            </w:pPr>
            <w:r w:rsidRPr="00CD70F0">
              <w:rPr>
                <w:rFonts w:ascii="宋体" w:hAnsi="宋体"/>
                <w:sz w:val="24"/>
              </w:rPr>
              <w:t>□</w:t>
            </w:r>
            <w:r w:rsidRPr="00CD70F0">
              <w:rPr>
                <w:rFonts w:ascii="宋体" w:hAnsi="宋体" w:hint="eastAsia"/>
                <w:sz w:val="24"/>
              </w:rPr>
              <w:t>证券公司</w:t>
            </w:r>
            <w:r w:rsidRPr="00CD70F0">
              <w:rPr>
                <w:rFonts w:ascii="宋体" w:hAnsi="宋体"/>
                <w:sz w:val="24"/>
              </w:rPr>
              <w:t xml:space="preserve">   □</w:t>
            </w:r>
            <w:r w:rsidRPr="00CD70F0">
              <w:rPr>
                <w:rFonts w:ascii="宋体" w:hAnsi="宋体" w:hint="eastAsia"/>
                <w:sz w:val="24"/>
              </w:rPr>
              <w:t>基金管理公司</w:t>
            </w:r>
            <w:r w:rsidRPr="00CD70F0">
              <w:rPr>
                <w:rFonts w:ascii="宋体" w:hAnsi="宋体"/>
                <w:sz w:val="24"/>
              </w:rPr>
              <w:t xml:space="preserve">  □</w:t>
            </w:r>
            <w:r w:rsidRPr="00CD70F0">
              <w:rPr>
                <w:rFonts w:ascii="宋体" w:hAnsi="宋体" w:hint="eastAsia"/>
                <w:sz w:val="24"/>
              </w:rPr>
              <w:t>期货公司</w:t>
            </w:r>
            <w:r w:rsidRPr="00CD70F0">
              <w:rPr>
                <w:rFonts w:ascii="宋体" w:hAnsi="宋体"/>
                <w:sz w:val="24"/>
              </w:rPr>
              <w:t xml:space="preserve">    □</w:t>
            </w:r>
            <w:r w:rsidRPr="00CD70F0">
              <w:rPr>
                <w:rFonts w:ascii="宋体" w:hAnsi="宋体" w:hint="eastAsia"/>
                <w:sz w:val="24"/>
              </w:rPr>
              <w:t>企业集团财务公司</w:t>
            </w:r>
          </w:p>
          <w:p w:rsidR="008B66FA" w:rsidRPr="00CD70F0" w:rsidRDefault="008B66FA" w:rsidP="000B74C7">
            <w:pPr>
              <w:spacing w:line="320" w:lineRule="exact"/>
              <w:rPr>
                <w:rFonts w:ascii="宋体" w:hAnsi="宋体"/>
                <w:sz w:val="24"/>
              </w:rPr>
            </w:pPr>
            <w:r w:rsidRPr="00CD70F0">
              <w:rPr>
                <w:rFonts w:ascii="宋体" w:hAnsi="宋体"/>
                <w:sz w:val="24"/>
              </w:rPr>
              <w:t>□</w:t>
            </w:r>
            <w:r w:rsidRPr="00CD70F0">
              <w:rPr>
                <w:rFonts w:ascii="宋体" w:hAnsi="宋体" w:hint="eastAsia"/>
                <w:sz w:val="24"/>
              </w:rPr>
              <w:t>信托公司</w:t>
            </w:r>
            <w:r w:rsidRPr="00CD70F0">
              <w:rPr>
                <w:rFonts w:ascii="宋体" w:hAnsi="宋体"/>
                <w:sz w:val="24"/>
              </w:rPr>
              <w:t xml:space="preserve">   □</w:t>
            </w:r>
            <w:r w:rsidRPr="00CD70F0">
              <w:rPr>
                <w:rFonts w:ascii="宋体" w:hAnsi="宋体" w:hint="eastAsia"/>
                <w:sz w:val="24"/>
              </w:rPr>
              <w:t>金融租赁公司</w:t>
            </w:r>
            <w:r w:rsidRPr="00CD70F0">
              <w:rPr>
                <w:rFonts w:ascii="宋体" w:hAnsi="宋体"/>
                <w:sz w:val="24"/>
              </w:rPr>
              <w:t xml:space="preserve">  □</w:t>
            </w:r>
            <w:r w:rsidRPr="00CD70F0">
              <w:rPr>
                <w:rFonts w:ascii="宋体" w:hAnsi="宋体" w:hint="eastAsia"/>
                <w:sz w:val="24"/>
              </w:rPr>
              <w:t>汽车金融公司</w:t>
            </w:r>
            <w:r w:rsidRPr="00CD70F0">
              <w:rPr>
                <w:rFonts w:ascii="宋体" w:hAnsi="宋体"/>
                <w:sz w:val="24"/>
              </w:rPr>
              <w:t>□</w:t>
            </w:r>
            <w:r w:rsidRPr="00CD70F0">
              <w:rPr>
                <w:rFonts w:ascii="宋体" w:hAnsi="宋体" w:hint="eastAsia"/>
                <w:sz w:val="24"/>
              </w:rPr>
              <w:t>金融资产管理公司</w:t>
            </w:r>
            <w:r w:rsidRPr="00CD70F0">
              <w:rPr>
                <w:rFonts w:ascii="宋体" w:hAnsi="宋体"/>
                <w:sz w:val="24"/>
              </w:rPr>
              <w:t xml:space="preserve">         □</w:t>
            </w:r>
            <w:r w:rsidRPr="00CD70F0">
              <w:rPr>
                <w:rFonts w:ascii="宋体" w:hAnsi="宋体" w:hint="eastAsia"/>
                <w:sz w:val="24"/>
              </w:rPr>
              <w:t>消费金融公司</w:t>
            </w:r>
            <w:r w:rsidRPr="00CD70F0">
              <w:rPr>
                <w:rFonts w:ascii="宋体" w:hAnsi="宋体"/>
                <w:sz w:val="24"/>
              </w:rPr>
              <w:t xml:space="preserve">   □</w:t>
            </w:r>
            <w:r w:rsidRPr="00CD70F0">
              <w:rPr>
                <w:rFonts w:ascii="宋体" w:hAnsi="宋体" w:hint="eastAsia"/>
                <w:sz w:val="24"/>
              </w:rPr>
              <w:t>货币经纪公司</w:t>
            </w:r>
          </w:p>
          <w:p w:rsidR="008B66FA" w:rsidRPr="00CD70F0" w:rsidRDefault="008B66FA" w:rsidP="000B74C7">
            <w:pPr>
              <w:spacing w:line="320" w:lineRule="exact"/>
              <w:rPr>
                <w:rFonts w:ascii="宋体" w:hAnsi="宋体"/>
                <w:sz w:val="24"/>
              </w:rPr>
            </w:pPr>
            <w:r w:rsidRPr="00CD70F0">
              <w:rPr>
                <w:rFonts w:ascii="宋体" w:hAnsi="宋体"/>
                <w:sz w:val="24"/>
              </w:rPr>
              <w:t>□</w:t>
            </w:r>
            <w:r w:rsidRPr="00CD70F0">
              <w:rPr>
                <w:rFonts w:ascii="宋体" w:hAnsi="宋体" w:hint="eastAsia"/>
                <w:sz w:val="24"/>
              </w:rPr>
              <w:t>其它机构（请说明：）</w:t>
            </w:r>
          </w:p>
        </w:tc>
        <w:tc>
          <w:tcPr>
            <w:tcW w:w="457" w:type="dxa"/>
            <w:vMerge/>
            <w:tcBorders>
              <w:top w:val="nil"/>
              <w:left w:val="single" w:sz="4" w:space="0" w:color="000000"/>
              <w:bottom w:val="nil"/>
              <w:right w:val="nil"/>
            </w:tcBorders>
          </w:tcPr>
          <w:p w:rsidR="008B66FA" w:rsidRPr="00CD70F0" w:rsidRDefault="008B66FA" w:rsidP="000B74C7">
            <w:pPr>
              <w:spacing w:line="320" w:lineRule="exact"/>
              <w:rPr>
                <w:rFonts w:ascii="宋体" w:hAnsi="宋体"/>
                <w:sz w:val="24"/>
              </w:rPr>
            </w:pPr>
          </w:p>
        </w:tc>
      </w:tr>
      <w:tr w:rsidR="008B66FA" w:rsidRPr="00CD70F0" w:rsidTr="000B74C7">
        <w:trPr>
          <w:cantSplit/>
          <w:trHeight w:val="1048"/>
          <w:jc w:val="center"/>
        </w:trPr>
        <w:tc>
          <w:tcPr>
            <w:tcW w:w="1758" w:type="dxa"/>
            <w:tcBorders>
              <w:top w:val="nil"/>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主要经营</w:t>
            </w:r>
          </w:p>
          <w:p w:rsidR="008B66FA" w:rsidRPr="00CD70F0" w:rsidRDefault="008B66FA" w:rsidP="000B74C7">
            <w:pPr>
              <w:spacing w:line="320" w:lineRule="exact"/>
              <w:jc w:val="center"/>
              <w:rPr>
                <w:rFonts w:ascii="宋体" w:hAnsi="宋体"/>
                <w:sz w:val="24"/>
              </w:rPr>
            </w:pPr>
            <w:r w:rsidRPr="00CD70F0">
              <w:rPr>
                <w:rFonts w:ascii="宋体" w:hAnsi="宋体" w:hint="eastAsia"/>
                <w:sz w:val="24"/>
              </w:rPr>
              <w:t>范围</w:t>
            </w:r>
          </w:p>
        </w:tc>
        <w:tc>
          <w:tcPr>
            <w:tcW w:w="7620" w:type="dxa"/>
            <w:gridSpan w:val="1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20"/>
          <w:jc w:val="center"/>
        </w:trPr>
        <w:tc>
          <w:tcPr>
            <w:tcW w:w="1758" w:type="dxa"/>
            <w:vMerge w:val="restart"/>
            <w:tcBorders>
              <w:top w:val="nil"/>
              <w:left w:val="single" w:sz="4" w:space="0" w:color="auto"/>
              <w:bottom w:val="nil"/>
              <w:right w:val="nil"/>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主要股东或控制人</w:t>
            </w:r>
          </w:p>
        </w:tc>
        <w:tc>
          <w:tcPr>
            <w:tcW w:w="2551"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名称（或姓名）</w:t>
            </w:r>
          </w:p>
        </w:tc>
        <w:tc>
          <w:tcPr>
            <w:tcW w:w="2268" w:type="dxa"/>
            <w:gridSpan w:val="5"/>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统一社会信用代码</w:t>
            </w:r>
          </w:p>
        </w:tc>
        <w:tc>
          <w:tcPr>
            <w:tcW w:w="1418"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持股比例</w:t>
            </w:r>
          </w:p>
        </w:tc>
        <w:tc>
          <w:tcPr>
            <w:tcW w:w="1383" w:type="dxa"/>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注册地址</w:t>
            </w: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434"/>
          <w:jc w:val="center"/>
        </w:trPr>
        <w:tc>
          <w:tcPr>
            <w:tcW w:w="1758" w:type="dxa"/>
            <w:vMerge/>
            <w:tcBorders>
              <w:top w:val="nil"/>
              <w:left w:val="single" w:sz="4" w:space="0" w:color="auto"/>
              <w:bottom w:val="nil"/>
              <w:right w:val="nil"/>
            </w:tcBorders>
            <w:vAlign w:val="center"/>
          </w:tcPr>
          <w:p w:rsidR="008B66FA" w:rsidRPr="00CD70F0" w:rsidRDefault="008B66FA" w:rsidP="000B74C7">
            <w:pPr>
              <w:spacing w:line="320" w:lineRule="exact"/>
              <w:jc w:val="center"/>
              <w:rPr>
                <w:rFonts w:ascii="宋体" w:hAnsi="宋体"/>
                <w:sz w:val="24"/>
              </w:rPr>
            </w:pPr>
          </w:p>
        </w:tc>
        <w:tc>
          <w:tcPr>
            <w:tcW w:w="2551"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2268" w:type="dxa"/>
            <w:gridSpan w:val="5"/>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418"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383" w:type="dxa"/>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426"/>
          <w:jc w:val="center"/>
        </w:trPr>
        <w:tc>
          <w:tcPr>
            <w:tcW w:w="1758" w:type="dxa"/>
            <w:vMerge/>
            <w:tcBorders>
              <w:top w:val="nil"/>
              <w:left w:val="single" w:sz="4" w:space="0" w:color="auto"/>
              <w:bottom w:val="nil"/>
              <w:right w:val="nil"/>
            </w:tcBorders>
            <w:vAlign w:val="center"/>
          </w:tcPr>
          <w:p w:rsidR="008B66FA" w:rsidRPr="00CD70F0" w:rsidRDefault="008B66FA" w:rsidP="000B74C7">
            <w:pPr>
              <w:spacing w:line="320" w:lineRule="exact"/>
              <w:jc w:val="center"/>
              <w:rPr>
                <w:rFonts w:ascii="宋体" w:hAnsi="宋体"/>
                <w:sz w:val="24"/>
              </w:rPr>
            </w:pPr>
          </w:p>
        </w:tc>
        <w:tc>
          <w:tcPr>
            <w:tcW w:w="2551"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2268" w:type="dxa"/>
            <w:gridSpan w:val="5"/>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418"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383" w:type="dxa"/>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419"/>
          <w:jc w:val="center"/>
        </w:trPr>
        <w:tc>
          <w:tcPr>
            <w:tcW w:w="1758" w:type="dxa"/>
            <w:vMerge/>
            <w:tcBorders>
              <w:top w:val="nil"/>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p>
        </w:tc>
        <w:tc>
          <w:tcPr>
            <w:tcW w:w="2551"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b/>
                <w:sz w:val="24"/>
              </w:rPr>
            </w:pPr>
            <w:r w:rsidRPr="00CD70F0">
              <w:rPr>
                <w:rFonts w:ascii="宋体" w:hAnsi="宋体"/>
                <w:b/>
                <w:sz w:val="24"/>
              </w:rPr>
              <w:t>……</w:t>
            </w:r>
            <w:r w:rsidRPr="00CD70F0">
              <w:rPr>
                <w:rFonts w:ascii="宋体" w:hAnsi="宋体" w:hint="eastAsia"/>
                <w:sz w:val="24"/>
              </w:rPr>
              <w:t>（可加行）</w:t>
            </w:r>
          </w:p>
        </w:tc>
        <w:tc>
          <w:tcPr>
            <w:tcW w:w="2268" w:type="dxa"/>
            <w:gridSpan w:val="5"/>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418"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1383" w:type="dxa"/>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553"/>
          <w:jc w:val="center"/>
        </w:trPr>
        <w:tc>
          <w:tcPr>
            <w:tcW w:w="9378" w:type="dxa"/>
            <w:gridSpan w:val="1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rPr>
                <w:rFonts w:ascii="宋体" w:hAnsi="宋体"/>
                <w:b/>
                <w:sz w:val="24"/>
              </w:rPr>
            </w:pPr>
            <w:r w:rsidRPr="00CD70F0">
              <w:rPr>
                <w:rFonts w:ascii="宋体" w:hAnsi="宋体" w:hint="eastAsia"/>
                <w:b/>
                <w:sz w:val="24"/>
              </w:rPr>
              <w:t>二、外汇业务备案</w:t>
            </w:r>
          </w:p>
        </w:tc>
        <w:tc>
          <w:tcPr>
            <w:tcW w:w="457" w:type="dxa"/>
            <w:vMerge/>
            <w:tcBorders>
              <w:top w:val="nil"/>
              <w:left w:val="single" w:sz="4" w:space="0" w:color="auto"/>
              <w:bottom w:val="nil"/>
              <w:right w:val="nil"/>
            </w:tcBorders>
          </w:tcPr>
          <w:p w:rsidR="008B66FA" w:rsidRPr="00CD70F0" w:rsidRDefault="008B66FA" w:rsidP="000B74C7">
            <w:pPr>
              <w:spacing w:line="320" w:lineRule="exact"/>
              <w:rPr>
                <w:rFonts w:ascii="宋体" w:hAnsi="宋体"/>
              </w:rPr>
            </w:pPr>
          </w:p>
        </w:tc>
      </w:tr>
      <w:tr w:rsidR="008B66FA" w:rsidRPr="00CD70F0" w:rsidTr="000B74C7">
        <w:trPr>
          <w:cantSplit/>
          <w:trHeight w:val="553"/>
          <w:jc w:val="center"/>
        </w:trPr>
        <w:tc>
          <w:tcPr>
            <w:tcW w:w="9378" w:type="dxa"/>
            <w:gridSpan w:val="1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rPr>
                <w:rFonts w:ascii="宋体" w:hAnsi="宋体"/>
              </w:rPr>
            </w:pPr>
            <w:r w:rsidRPr="00CD70F0">
              <w:rPr>
                <w:rFonts w:ascii="宋体" w:hAnsi="宋体" w:hint="eastAsia"/>
                <w:sz w:val="24"/>
              </w:rPr>
              <w:t>备案类别：</w:t>
            </w:r>
            <w:r w:rsidRPr="00CD70F0">
              <w:rPr>
                <w:rFonts w:ascii="宋体" w:hAnsi="宋体"/>
                <w:sz w:val="24"/>
              </w:rPr>
              <w:t>□</w:t>
            </w:r>
            <w:r w:rsidRPr="00CD70F0">
              <w:rPr>
                <w:rFonts w:ascii="宋体" w:hAnsi="宋体" w:hint="eastAsia"/>
                <w:sz w:val="24"/>
              </w:rPr>
              <w:t>初始备案</w:t>
            </w:r>
            <w:r w:rsidRPr="00CD70F0">
              <w:rPr>
                <w:rFonts w:ascii="宋体" w:hAnsi="宋体"/>
                <w:sz w:val="24"/>
              </w:rPr>
              <w:t xml:space="preserve">   □</w:t>
            </w:r>
            <w:r w:rsidRPr="00CD70F0">
              <w:rPr>
                <w:rFonts w:ascii="宋体" w:hAnsi="宋体" w:hint="eastAsia"/>
                <w:sz w:val="24"/>
              </w:rPr>
              <w:t>变更备案</w:t>
            </w:r>
            <w:r w:rsidRPr="00CD70F0">
              <w:rPr>
                <w:rFonts w:ascii="宋体" w:hAnsi="宋体"/>
                <w:sz w:val="24"/>
              </w:rPr>
              <w:t xml:space="preserve">   □</w:t>
            </w:r>
            <w:r w:rsidRPr="00CD70F0">
              <w:rPr>
                <w:rFonts w:ascii="宋体" w:hAnsi="宋体" w:hint="eastAsia"/>
                <w:sz w:val="24"/>
              </w:rPr>
              <w:t>注销（停办）备案</w:t>
            </w:r>
          </w:p>
        </w:tc>
        <w:tc>
          <w:tcPr>
            <w:tcW w:w="457" w:type="dxa"/>
            <w:vMerge/>
            <w:tcBorders>
              <w:top w:val="nil"/>
              <w:left w:val="single" w:sz="4" w:space="0" w:color="auto"/>
              <w:bottom w:val="nil"/>
              <w:right w:val="nil"/>
            </w:tcBorders>
          </w:tcPr>
          <w:p w:rsidR="008B66FA" w:rsidRPr="00CD70F0" w:rsidRDefault="008B66FA" w:rsidP="000B74C7">
            <w:pPr>
              <w:spacing w:line="320" w:lineRule="exact"/>
              <w:rPr>
                <w:rFonts w:ascii="宋体" w:hAnsi="宋体"/>
                <w:sz w:val="24"/>
              </w:rPr>
            </w:pPr>
          </w:p>
        </w:tc>
      </w:tr>
      <w:tr w:rsidR="008B66FA" w:rsidRPr="00CD70F0" w:rsidTr="000B74C7">
        <w:trPr>
          <w:cantSplit/>
          <w:trHeight w:val="1125"/>
          <w:jc w:val="center"/>
        </w:trPr>
        <w:tc>
          <w:tcPr>
            <w:tcW w:w="1758" w:type="dxa"/>
            <w:tcBorders>
              <w:top w:val="nil"/>
              <w:left w:val="single" w:sz="4" w:space="0" w:color="auto"/>
              <w:bottom w:val="single" w:sz="4" w:space="0" w:color="000000"/>
              <w:right w:val="single" w:sz="4" w:space="0" w:color="000000"/>
            </w:tcBorders>
            <w:vAlign w:val="center"/>
          </w:tcPr>
          <w:p w:rsidR="008B66FA" w:rsidRPr="00CD70F0" w:rsidRDefault="008B66FA" w:rsidP="000B74C7">
            <w:pPr>
              <w:spacing w:line="320" w:lineRule="exact"/>
              <w:rPr>
                <w:rFonts w:ascii="宋体" w:hAnsi="宋体"/>
                <w:sz w:val="24"/>
              </w:rPr>
            </w:pPr>
            <w:r w:rsidRPr="00CD70F0">
              <w:rPr>
                <w:rFonts w:ascii="宋体" w:hAnsi="宋体" w:hint="eastAsia"/>
                <w:sz w:val="24"/>
              </w:rPr>
              <w:t>跨境业务</w:t>
            </w:r>
          </w:p>
        </w:tc>
        <w:tc>
          <w:tcPr>
            <w:tcW w:w="7620" w:type="dxa"/>
            <w:gridSpan w:val="13"/>
            <w:tcBorders>
              <w:top w:val="single" w:sz="4" w:space="0" w:color="auto"/>
              <w:left w:val="nil"/>
              <w:bottom w:val="single" w:sz="4" w:space="0" w:color="000000"/>
              <w:right w:val="single" w:sz="4" w:space="0" w:color="000000"/>
            </w:tcBorders>
            <w:vAlign w:val="center"/>
          </w:tcPr>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跨境证券经纪</w:t>
            </w:r>
          </w:p>
          <w:p w:rsidR="008B66FA" w:rsidRPr="00CD70F0" w:rsidRDefault="008B66FA" w:rsidP="000B74C7">
            <w:pPr>
              <w:spacing w:line="340" w:lineRule="exact"/>
              <w:rPr>
                <w:rFonts w:ascii="宋体" w:hAnsi="宋体"/>
                <w:sz w:val="24"/>
              </w:rPr>
            </w:pPr>
            <w:r w:rsidRPr="00CD70F0">
              <w:rPr>
                <w:rFonts w:ascii="宋体" w:hAnsi="宋体"/>
                <w:sz w:val="24"/>
              </w:rPr>
              <w:t>□B</w:t>
            </w:r>
            <w:r w:rsidRPr="00CD70F0">
              <w:rPr>
                <w:rFonts w:ascii="宋体" w:hAnsi="宋体" w:hint="eastAsia"/>
                <w:sz w:val="24"/>
              </w:rPr>
              <w:t>股经纪</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跨境期货及衍生产品经纪</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跨境证券承销业务</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对外证券及衍生品投资</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境外基金或产品销售</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跨境并购</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跨境信托</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跨境结构性产品</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跨境证券投资咨询和见证</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其它（请说明：）</w:t>
            </w:r>
          </w:p>
        </w:tc>
        <w:tc>
          <w:tcPr>
            <w:tcW w:w="457" w:type="dxa"/>
            <w:vMerge/>
            <w:tcBorders>
              <w:top w:val="nil"/>
              <w:left w:val="single" w:sz="4" w:space="0" w:color="000000"/>
              <w:bottom w:val="nil"/>
              <w:right w:val="nil"/>
            </w:tcBorders>
          </w:tcPr>
          <w:p w:rsidR="008B66FA" w:rsidRPr="00CD70F0" w:rsidRDefault="008B66FA" w:rsidP="000B74C7">
            <w:pPr>
              <w:spacing w:line="320" w:lineRule="exact"/>
              <w:rPr>
                <w:rFonts w:ascii="宋体" w:hAnsi="宋体"/>
                <w:sz w:val="24"/>
              </w:rPr>
            </w:pPr>
          </w:p>
        </w:tc>
      </w:tr>
      <w:tr w:rsidR="008B66FA" w:rsidRPr="00CD70F0" w:rsidTr="000B74C7">
        <w:trPr>
          <w:cantSplit/>
          <w:trHeight w:val="2530"/>
          <w:jc w:val="center"/>
        </w:trPr>
        <w:tc>
          <w:tcPr>
            <w:tcW w:w="1758" w:type="dxa"/>
            <w:tcBorders>
              <w:top w:val="single" w:sz="4" w:space="0" w:color="000000"/>
              <w:left w:val="single" w:sz="4" w:space="0" w:color="auto"/>
              <w:bottom w:val="single" w:sz="4" w:space="0" w:color="auto"/>
              <w:right w:val="single" w:sz="4" w:space="0" w:color="000000"/>
            </w:tcBorders>
            <w:vAlign w:val="center"/>
          </w:tcPr>
          <w:p w:rsidR="008B66FA" w:rsidRPr="00CD70F0" w:rsidRDefault="008B66FA" w:rsidP="000B74C7">
            <w:pPr>
              <w:spacing w:line="320" w:lineRule="exact"/>
              <w:rPr>
                <w:rFonts w:ascii="宋体" w:hAnsi="宋体"/>
                <w:sz w:val="24"/>
              </w:rPr>
            </w:pPr>
            <w:r w:rsidRPr="00CD70F0">
              <w:rPr>
                <w:rFonts w:ascii="宋体" w:hAnsi="宋体" w:hint="eastAsia"/>
                <w:sz w:val="24"/>
              </w:rPr>
              <w:lastRenderedPageBreak/>
              <w:t>境内业务</w:t>
            </w:r>
          </w:p>
        </w:tc>
        <w:tc>
          <w:tcPr>
            <w:tcW w:w="7620" w:type="dxa"/>
            <w:gridSpan w:val="13"/>
            <w:tcBorders>
              <w:top w:val="single" w:sz="4" w:space="0" w:color="000000"/>
              <w:left w:val="nil"/>
              <w:bottom w:val="single" w:sz="4" w:space="0" w:color="auto"/>
              <w:right w:val="single" w:sz="4" w:space="0" w:color="000000"/>
            </w:tcBorders>
            <w:vAlign w:val="center"/>
          </w:tcPr>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外汇存款</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外汇贷款</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外汇同业拆借</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境内外币证券承销</w:t>
            </w:r>
            <w:r w:rsidRPr="00CD70F0">
              <w:rPr>
                <w:rFonts w:ascii="宋体" w:hAnsi="宋体"/>
                <w:sz w:val="24"/>
              </w:rPr>
              <w:t>□</w:t>
            </w:r>
            <w:r w:rsidRPr="00CD70F0">
              <w:rPr>
                <w:rFonts w:ascii="宋体" w:hAnsi="宋体" w:hint="eastAsia"/>
                <w:sz w:val="24"/>
              </w:rPr>
              <w:t>境内外汇信托</w:t>
            </w:r>
            <w:r w:rsidRPr="00CD70F0">
              <w:rPr>
                <w:rFonts w:ascii="宋体" w:hAnsi="宋体"/>
                <w:sz w:val="24"/>
              </w:rPr>
              <w:t>/</w:t>
            </w:r>
            <w:r w:rsidRPr="00CD70F0">
              <w:rPr>
                <w:rFonts w:ascii="宋体" w:hAnsi="宋体" w:hint="eastAsia"/>
                <w:sz w:val="24"/>
              </w:rPr>
              <w:t>集合计划</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境内外汇资产管理</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境内外汇买卖</w:t>
            </w:r>
          </w:p>
          <w:p w:rsidR="008B66FA" w:rsidRPr="00CD70F0" w:rsidRDefault="008B66FA" w:rsidP="000B74C7">
            <w:pPr>
              <w:spacing w:line="340" w:lineRule="exact"/>
              <w:rPr>
                <w:rFonts w:ascii="宋体" w:hAnsi="宋体"/>
                <w:sz w:val="24"/>
              </w:rPr>
            </w:pPr>
            <w:r w:rsidRPr="00CD70F0">
              <w:rPr>
                <w:rFonts w:ascii="宋体" w:hAnsi="宋体"/>
                <w:sz w:val="24"/>
              </w:rPr>
              <w:t>□</w:t>
            </w:r>
            <w:r w:rsidRPr="00CD70F0">
              <w:rPr>
                <w:rFonts w:ascii="宋体" w:hAnsi="宋体" w:hint="eastAsia"/>
                <w:sz w:val="24"/>
              </w:rPr>
              <w:t>其它（请说明：）</w:t>
            </w:r>
          </w:p>
        </w:tc>
        <w:tc>
          <w:tcPr>
            <w:tcW w:w="457" w:type="dxa"/>
            <w:vMerge/>
            <w:tcBorders>
              <w:top w:val="nil"/>
              <w:left w:val="single" w:sz="4" w:space="0" w:color="000000"/>
              <w:bottom w:val="nil"/>
              <w:right w:val="nil"/>
            </w:tcBorders>
          </w:tcPr>
          <w:p w:rsidR="008B66FA" w:rsidRPr="00CD70F0" w:rsidRDefault="008B66FA" w:rsidP="000B74C7">
            <w:pPr>
              <w:spacing w:line="320" w:lineRule="exact"/>
              <w:rPr>
                <w:rFonts w:ascii="宋体" w:hAnsi="宋体"/>
                <w:sz w:val="24"/>
              </w:rPr>
            </w:pPr>
          </w:p>
        </w:tc>
      </w:tr>
      <w:tr w:rsidR="008B66FA" w:rsidRPr="00CD70F0" w:rsidTr="000B74C7">
        <w:trPr>
          <w:cantSplit/>
          <w:trHeight w:val="424"/>
          <w:jc w:val="center"/>
        </w:trPr>
        <w:tc>
          <w:tcPr>
            <w:tcW w:w="7783" w:type="dxa"/>
            <w:gridSpan w:val="12"/>
            <w:tcBorders>
              <w:top w:val="nil"/>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备案的外汇业务是否获得监管机构或其授权的行业管理组织许可（同意）</w:t>
            </w:r>
          </w:p>
        </w:tc>
        <w:tc>
          <w:tcPr>
            <w:tcW w:w="1595" w:type="dxa"/>
            <w:gridSpan w:val="2"/>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sz w:val="24"/>
              </w:rPr>
              <w:t>□</w:t>
            </w:r>
            <w:r w:rsidRPr="00CD70F0">
              <w:rPr>
                <w:rFonts w:ascii="宋体" w:hAnsi="宋体" w:hint="eastAsia"/>
                <w:sz w:val="24"/>
              </w:rPr>
              <w:t>是</w:t>
            </w:r>
            <w:r w:rsidRPr="00CD70F0">
              <w:rPr>
                <w:rFonts w:ascii="宋体" w:hAnsi="宋体"/>
                <w:sz w:val="24"/>
              </w:rPr>
              <w:t xml:space="preserve">  □</w:t>
            </w:r>
            <w:r w:rsidRPr="00CD70F0">
              <w:rPr>
                <w:rFonts w:ascii="宋体" w:hAnsi="宋体" w:hint="eastAsia"/>
                <w:sz w:val="24"/>
              </w:rPr>
              <w:t>否</w:t>
            </w: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20"/>
          <w:jc w:val="center"/>
        </w:trPr>
        <w:tc>
          <w:tcPr>
            <w:tcW w:w="1758" w:type="dxa"/>
            <w:tcBorders>
              <w:top w:val="nil"/>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外汇业务</w:t>
            </w:r>
          </w:p>
        </w:tc>
        <w:tc>
          <w:tcPr>
            <w:tcW w:w="2523"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外汇业务许可监管机构或行业管理组织</w:t>
            </w:r>
          </w:p>
        </w:tc>
        <w:tc>
          <w:tcPr>
            <w:tcW w:w="2108"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许可</w:t>
            </w:r>
            <w:r w:rsidRPr="00CD70F0">
              <w:rPr>
                <w:rFonts w:ascii="宋体" w:hAnsi="宋体"/>
                <w:sz w:val="24"/>
              </w:rPr>
              <w:t>/</w:t>
            </w:r>
            <w:r w:rsidRPr="00CD70F0">
              <w:rPr>
                <w:rFonts w:ascii="宋体" w:hAnsi="宋体" w:hint="eastAsia"/>
                <w:sz w:val="24"/>
              </w:rPr>
              <w:t>同意文件号</w:t>
            </w:r>
          </w:p>
        </w:tc>
        <w:tc>
          <w:tcPr>
            <w:tcW w:w="2989" w:type="dxa"/>
            <w:gridSpan w:val="6"/>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许可</w:t>
            </w:r>
            <w:r w:rsidRPr="00CD70F0">
              <w:rPr>
                <w:rFonts w:ascii="宋体" w:hAnsi="宋体"/>
                <w:sz w:val="24"/>
              </w:rPr>
              <w:t>/</w:t>
            </w:r>
            <w:r w:rsidRPr="00CD70F0">
              <w:rPr>
                <w:rFonts w:ascii="宋体" w:hAnsi="宋体" w:hint="eastAsia"/>
                <w:sz w:val="24"/>
              </w:rPr>
              <w:t>同意日期</w:t>
            </w: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20"/>
          <w:jc w:val="center"/>
        </w:trPr>
        <w:tc>
          <w:tcPr>
            <w:tcW w:w="1758" w:type="dxa"/>
            <w:tcBorders>
              <w:top w:val="nil"/>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p>
        </w:tc>
        <w:tc>
          <w:tcPr>
            <w:tcW w:w="2523"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2108"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2989" w:type="dxa"/>
            <w:gridSpan w:val="6"/>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20"/>
          <w:jc w:val="center"/>
        </w:trPr>
        <w:tc>
          <w:tcPr>
            <w:tcW w:w="1758" w:type="dxa"/>
            <w:tcBorders>
              <w:top w:val="nil"/>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sz w:val="24"/>
              </w:rPr>
              <w:t>……</w:t>
            </w:r>
            <w:r w:rsidRPr="00CD70F0">
              <w:rPr>
                <w:rFonts w:ascii="宋体" w:hAnsi="宋体" w:hint="eastAsia"/>
                <w:sz w:val="24"/>
              </w:rPr>
              <w:t>（可加行）</w:t>
            </w:r>
          </w:p>
        </w:tc>
        <w:tc>
          <w:tcPr>
            <w:tcW w:w="2523" w:type="dxa"/>
            <w:gridSpan w:val="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2108" w:type="dxa"/>
            <w:gridSpan w:val="4"/>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2989" w:type="dxa"/>
            <w:gridSpan w:val="6"/>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jc w:val="center"/>
              <w:rPr>
                <w:rFonts w:ascii="宋体" w:hAnsi="宋体"/>
                <w:sz w:val="24"/>
              </w:rPr>
            </w:pPr>
          </w:p>
        </w:tc>
        <w:tc>
          <w:tcPr>
            <w:tcW w:w="457" w:type="dxa"/>
            <w:vMerge/>
            <w:tcBorders>
              <w:top w:val="nil"/>
              <w:left w:val="single" w:sz="4" w:space="0" w:color="auto"/>
              <w:bottom w:val="nil"/>
              <w:right w:val="nil"/>
            </w:tcBorders>
          </w:tcPr>
          <w:p w:rsidR="008B66FA" w:rsidRPr="00CD70F0" w:rsidRDefault="008B66FA" w:rsidP="000B74C7">
            <w:pPr>
              <w:spacing w:line="320" w:lineRule="exact"/>
              <w:jc w:val="center"/>
              <w:rPr>
                <w:rFonts w:ascii="宋体" w:hAnsi="宋体"/>
                <w:sz w:val="24"/>
              </w:rPr>
            </w:pPr>
          </w:p>
        </w:tc>
      </w:tr>
      <w:tr w:rsidR="008B66FA" w:rsidRPr="00CD70F0" w:rsidTr="000B74C7">
        <w:trPr>
          <w:cantSplit/>
          <w:trHeight w:val="20"/>
          <w:jc w:val="center"/>
        </w:trPr>
        <w:tc>
          <w:tcPr>
            <w:tcW w:w="1758" w:type="dxa"/>
            <w:tcBorders>
              <w:top w:val="nil"/>
              <w:left w:val="single" w:sz="4" w:space="0" w:color="auto"/>
              <w:bottom w:val="single" w:sz="4" w:space="0" w:color="auto"/>
              <w:right w:val="nil"/>
            </w:tcBorders>
            <w:vAlign w:val="center"/>
          </w:tcPr>
          <w:p w:rsidR="008B66FA" w:rsidRPr="00CD70F0" w:rsidRDefault="008B66FA" w:rsidP="000B74C7">
            <w:pPr>
              <w:spacing w:line="320" w:lineRule="exact"/>
              <w:jc w:val="center"/>
              <w:rPr>
                <w:rFonts w:ascii="宋体" w:hAnsi="宋体"/>
                <w:sz w:val="24"/>
              </w:rPr>
            </w:pPr>
            <w:r w:rsidRPr="00CD70F0">
              <w:rPr>
                <w:rFonts w:ascii="宋体" w:hAnsi="宋体" w:hint="eastAsia"/>
                <w:sz w:val="24"/>
              </w:rPr>
              <w:t>外汇业务具体情况说明</w:t>
            </w:r>
          </w:p>
        </w:tc>
        <w:tc>
          <w:tcPr>
            <w:tcW w:w="7620" w:type="dxa"/>
            <w:gridSpan w:val="13"/>
            <w:tcBorders>
              <w:top w:val="single" w:sz="4" w:space="0" w:color="auto"/>
              <w:left w:val="single" w:sz="4" w:space="0" w:color="auto"/>
              <w:bottom w:val="single" w:sz="4" w:space="0" w:color="auto"/>
              <w:right w:val="single" w:sz="4" w:space="0" w:color="000000"/>
            </w:tcBorders>
            <w:vAlign w:val="center"/>
          </w:tcPr>
          <w:p w:rsidR="008B66FA" w:rsidRPr="00CD70F0" w:rsidRDefault="008B66FA" w:rsidP="000B74C7">
            <w:pPr>
              <w:spacing w:line="320" w:lineRule="exact"/>
              <w:rPr>
                <w:rFonts w:ascii="宋体" w:hAnsi="宋体"/>
                <w:sz w:val="24"/>
              </w:rPr>
            </w:pPr>
            <w:r w:rsidRPr="00CD70F0">
              <w:rPr>
                <w:rFonts w:ascii="宋体" w:hAnsi="宋体" w:hint="eastAsia"/>
                <w:sz w:val="24"/>
              </w:rPr>
              <w:t>（可附页）</w:t>
            </w:r>
          </w:p>
        </w:tc>
        <w:tc>
          <w:tcPr>
            <w:tcW w:w="457" w:type="dxa"/>
            <w:vMerge/>
            <w:tcBorders>
              <w:top w:val="nil"/>
              <w:left w:val="single" w:sz="4" w:space="0" w:color="auto"/>
              <w:bottom w:val="nil"/>
              <w:right w:val="nil"/>
            </w:tcBorders>
          </w:tcPr>
          <w:p w:rsidR="008B66FA" w:rsidRPr="00CD70F0" w:rsidRDefault="008B66FA" w:rsidP="000B74C7">
            <w:pPr>
              <w:spacing w:line="320" w:lineRule="exact"/>
              <w:rPr>
                <w:rFonts w:ascii="宋体" w:hAnsi="宋体"/>
                <w:sz w:val="24"/>
              </w:rPr>
            </w:pPr>
          </w:p>
        </w:tc>
      </w:tr>
      <w:tr w:rsidR="008B66FA" w:rsidRPr="00CD70F0" w:rsidTr="000B74C7">
        <w:trPr>
          <w:cantSplit/>
          <w:trHeight w:val="1990"/>
          <w:jc w:val="center"/>
        </w:trPr>
        <w:tc>
          <w:tcPr>
            <w:tcW w:w="9378" w:type="dxa"/>
            <w:gridSpan w:val="14"/>
            <w:tcBorders>
              <w:top w:val="single" w:sz="4" w:space="0" w:color="000000"/>
              <w:left w:val="single" w:sz="4" w:space="0" w:color="000000"/>
              <w:bottom w:val="single" w:sz="4" w:space="0" w:color="000000"/>
              <w:right w:val="single" w:sz="4" w:space="0" w:color="000000"/>
            </w:tcBorders>
            <w:vAlign w:val="center"/>
          </w:tcPr>
          <w:p w:rsidR="008B66FA" w:rsidRPr="00CD70F0" w:rsidRDefault="008B66FA" w:rsidP="000B74C7">
            <w:pPr>
              <w:spacing w:line="280" w:lineRule="exact"/>
              <w:ind w:firstLineChars="200" w:firstLine="482"/>
              <w:rPr>
                <w:rFonts w:ascii="宋体" w:hAnsi="宋体"/>
                <w:b/>
                <w:sz w:val="24"/>
              </w:rPr>
            </w:pPr>
            <w:r w:rsidRPr="00CD70F0">
              <w:rPr>
                <w:rFonts w:ascii="宋体" w:hAnsi="宋体" w:hint="eastAsia"/>
                <w:b/>
                <w:sz w:val="24"/>
              </w:rPr>
              <w:t>本机构承诺备案表中内容及所附材料真实、准确，无虚假信息，并承诺严格按照相关外汇管理规定开展业务，接受国家外汇管理部门的监督、管理和检查。</w:t>
            </w:r>
          </w:p>
          <w:p w:rsidR="008B66FA" w:rsidRPr="00CD70F0" w:rsidRDefault="008B66FA" w:rsidP="000B74C7">
            <w:pPr>
              <w:spacing w:line="280" w:lineRule="exact"/>
              <w:ind w:firstLineChars="200" w:firstLine="482"/>
              <w:jc w:val="center"/>
              <w:rPr>
                <w:rFonts w:ascii="宋体" w:hAnsi="宋体"/>
                <w:b/>
                <w:sz w:val="24"/>
              </w:rPr>
            </w:pPr>
          </w:p>
          <w:p w:rsidR="008B66FA" w:rsidRPr="00CD70F0" w:rsidRDefault="008B66FA" w:rsidP="000B74C7">
            <w:pPr>
              <w:spacing w:line="280" w:lineRule="exact"/>
              <w:ind w:firstLineChars="200" w:firstLine="482"/>
              <w:jc w:val="center"/>
              <w:rPr>
                <w:rFonts w:ascii="宋体" w:hAnsi="宋体"/>
                <w:b/>
                <w:sz w:val="24"/>
              </w:rPr>
            </w:pPr>
          </w:p>
          <w:p w:rsidR="008B66FA" w:rsidRPr="00CD70F0" w:rsidRDefault="008B66FA" w:rsidP="000B74C7">
            <w:pPr>
              <w:spacing w:line="280" w:lineRule="exact"/>
              <w:jc w:val="center"/>
              <w:rPr>
                <w:rFonts w:ascii="宋体" w:hAnsi="宋体"/>
                <w:b/>
                <w:sz w:val="24"/>
              </w:rPr>
            </w:pPr>
            <w:r w:rsidRPr="00CD70F0">
              <w:rPr>
                <w:rFonts w:ascii="宋体" w:hAnsi="宋体" w:hint="eastAsia"/>
                <w:b/>
                <w:sz w:val="24"/>
              </w:rPr>
              <w:t>机构名称（盖章）：</w:t>
            </w:r>
          </w:p>
          <w:p w:rsidR="008B66FA" w:rsidRPr="00CD70F0" w:rsidRDefault="008B66FA" w:rsidP="000B74C7">
            <w:pPr>
              <w:spacing w:line="280" w:lineRule="exact"/>
              <w:jc w:val="center"/>
              <w:rPr>
                <w:rFonts w:ascii="宋体" w:hAnsi="宋体"/>
              </w:rPr>
            </w:pPr>
            <w:r w:rsidRPr="00CD70F0">
              <w:rPr>
                <w:rFonts w:ascii="宋体" w:hAnsi="宋体" w:hint="eastAsia"/>
                <w:b/>
                <w:sz w:val="24"/>
              </w:rPr>
              <w:t>年   月   日</w:t>
            </w:r>
          </w:p>
        </w:tc>
        <w:tc>
          <w:tcPr>
            <w:tcW w:w="457" w:type="dxa"/>
            <w:vMerge/>
            <w:tcBorders>
              <w:top w:val="nil"/>
              <w:left w:val="single" w:sz="4" w:space="0" w:color="000000"/>
              <w:bottom w:val="nil"/>
              <w:right w:val="nil"/>
            </w:tcBorders>
          </w:tcPr>
          <w:p w:rsidR="008B66FA" w:rsidRPr="00CD70F0" w:rsidRDefault="008B66FA" w:rsidP="000B74C7">
            <w:pPr>
              <w:spacing w:line="320" w:lineRule="exact"/>
              <w:ind w:firstLineChars="200" w:firstLine="482"/>
              <w:rPr>
                <w:rFonts w:ascii="宋体" w:hAnsi="宋体"/>
                <w:b/>
                <w:sz w:val="24"/>
              </w:rPr>
            </w:pPr>
          </w:p>
        </w:tc>
      </w:tr>
      <w:tr w:rsidR="008B66FA" w:rsidRPr="00CD70F0" w:rsidTr="000B74C7">
        <w:trPr>
          <w:cantSplit/>
          <w:trHeight w:val="740"/>
          <w:jc w:val="center"/>
        </w:trPr>
        <w:tc>
          <w:tcPr>
            <w:tcW w:w="9378" w:type="dxa"/>
            <w:gridSpan w:val="14"/>
            <w:tcBorders>
              <w:top w:val="single" w:sz="4" w:space="0" w:color="000000"/>
              <w:left w:val="single" w:sz="4" w:space="0" w:color="000000"/>
              <w:bottom w:val="single" w:sz="4" w:space="0" w:color="000000"/>
              <w:right w:val="single" w:sz="4" w:space="0" w:color="000000"/>
            </w:tcBorders>
            <w:vAlign w:val="center"/>
          </w:tcPr>
          <w:p w:rsidR="008B66FA" w:rsidRPr="00CD70F0" w:rsidRDefault="008B66FA" w:rsidP="000B74C7">
            <w:pPr>
              <w:spacing w:line="320" w:lineRule="exact"/>
              <w:ind w:firstLineChars="200" w:firstLine="480"/>
              <w:rPr>
                <w:rFonts w:ascii="宋体" w:hAnsi="宋体"/>
                <w:b/>
                <w:sz w:val="24"/>
              </w:rPr>
            </w:pPr>
            <w:r w:rsidRPr="00CD70F0">
              <w:rPr>
                <w:rFonts w:ascii="宋体" w:hAnsi="宋体" w:hint="eastAsia"/>
                <w:sz w:val="24"/>
              </w:rPr>
              <w:t>经审核，同意公司业务予以备案。</w:t>
            </w:r>
          </w:p>
        </w:tc>
        <w:tc>
          <w:tcPr>
            <w:tcW w:w="457" w:type="dxa"/>
            <w:vMerge/>
            <w:tcBorders>
              <w:top w:val="nil"/>
              <w:left w:val="single" w:sz="4" w:space="0" w:color="000000"/>
              <w:bottom w:val="nil"/>
              <w:right w:val="nil"/>
            </w:tcBorders>
          </w:tcPr>
          <w:p w:rsidR="008B66FA" w:rsidRPr="00CD70F0" w:rsidRDefault="008B66FA" w:rsidP="000B74C7">
            <w:pPr>
              <w:spacing w:line="320" w:lineRule="exact"/>
              <w:ind w:firstLineChars="200" w:firstLine="480"/>
              <w:rPr>
                <w:rFonts w:ascii="宋体" w:hAnsi="宋体"/>
                <w:sz w:val="24"/>
              </w:rPr>
            </w:pPr>
          </w:p>
        </w:tc>
      </w:tr>
      <w:tr w:rsidR="008B66FA" w:rsidRPr="00CD70F0" w:rsidTr="000B74C7">
        <w:trPr>
          <w:cantSplit/>
          <w:trHeight w:val="2370"/>
          <w:jc w:val="center"/>
        </w:trPr>
        <w:tc>
          <w:tcPr>
            <w:tcW w:w="4364" w:type="dxa"/>
            <w:gridSpan w:val="6"/>
            <w:tcBorders>
              <w:top w:val="single" w:sz="4" w:space="0" w:color="000000"/>
              <w:left w:val="single" w:sz="4" w:space="0" w:color="000000"/>
              <w:bottom w:val="single" w:sz="4" w:space="0" w:color="000000"/>
              <w:right w:val="single" w:sz="4" w:space="0" w:color="000000"/>
            </w:tcBorders>
          </w:tcPr>
          <w:p w:rsidR="008B66FA" w:rsidRPr="00CD70F0" w:rsidRDefault="008B66FA" w:rsidP="000B74C7">
            <w:pPr>
              <w:spacing w:line="320" w:lineRule="exact"/>
              <w:rPr>
                <w:rFonts w:ascii="宋体" w:hAnsi="宋体"/>
                <w:sz w:val="24"/>
              </w:rPr>
            </w:pPr>
          </w:p>
          <w:p w:rsidR="008B66FA" w:rsidRPr="00CD70F0" w:rsidRDefault="008B66FA" w:rsidP="000B74C7">
            <w:pPr>
              <w:spacing w:line="320" w:lineRule="exact"/>
              <w:rPr>
                <w:rFonts w:ascii="宋体" w:hAnsi="宋体"/>
                <w:b/>
                <w:sz w:val="24"/>
              </w:rPr>
            </w:pPr>
            <w:r w:rsidRPr="00CD70F0">
              <w:rPr>
                <w:rFonts w:ascii="宋体" w:hAnsi="宋体" w:hint="eastAsia"/>
                <w:sz w:val="24"/>
              </w:rPr>
              <w:t>签发人：</w:t>
            </w:r>
          </w:p>
        </w:tc>
        <w:tc>
          <w:tcPr>
            <w:tcW w:w="5014" w:type="dxa"/>
            <w:gridSpan w:val="8"/>
            <w:tcBorders>
              <w:top w:val="single" w:sz="4" w:space="0" w:color="000000"/>
              <w:left w:val="single" w:sz="4" w:space="0" w:color="000000"/>
              <w:bottom w:val="single" w:sz="4" w:space="0" w:color="000000"/>
              <w:right w:val="single" w:sz="4" w:space="0" w:color="000000"/>
            </w:tcBorders>
          </w:tcPr>
          <w:p w:rsidR="008B66FA" w:rsidRPr="00CD70F0" w:rsidRDefault="008B66FA" w:rsidP="000B74C7">
            <w:pPr>
              <w:spacing w:line="320" w:lineRule="exact"/>
              <w:rPr>
                <w:rFonts w:ascii="宋体" w:hAnsi="宋体"/>
                <w:sz w:val="24"/>
              </w:rPr>
            </w:pPr>
          </w:p>
          <w:p w:rsidR="008B66FA" w:rsidRPr="00CD70F0" w:rsidRDefault="008B66FA" w:rsidP="000B74C7">
            <w:pPr>
              <w:spacing w:line="320" w:lineRule="exact"/>
              <w:rPr>
                <w:rFonts w:ascii="宋体" w:hAnsi="宋体"/>
                <w:sz w:val="24"/>
              </w:rPr>
            </w:pPr>
            <w:r w:rsidRPr="00CD70F0">
              <w:rPr>
                <w:rFonts w:ascii="宋体" w:hAnsi="宋体" w:hint="eastAsia"/>
                <w:sz w:val="24"/>
              </w:rPr>
              <w:t>经办人：</w:t>
            </w:r>
          </w:p>
          <w:p w:rsidR="008B66FA" w:rsidRPr="00CD70F0" w:rsidRDefault="008B66FA" w:rsidP="000B74C7">
            <w:pPr>
              <w:spacing w:line="320" w:lineRule="exact"/>
              <w:rPr>
                <w:rFonts w:ascii="宋体" w:hAnsi="宋体"/>
                <w:sz w:val="24"/>
              </w:rPr>
            </w:pPr>
          </w:p>
          <w:p w:rsidR="008B66FA" w:rsidRPr="00CD70F0" w:rsidRDefault="008B66FA" w:rsidP="000B74C7">
            <w:pPr>
              <w:spacing w:line="320" w:lineRule="exact"/>
              <w:rPr>
                <w:rFonts w:ascii="宋体" w:hAnsi="宋体"/>
                <w:sz w:val="24"/>
              </w:rPr>
            </w:pPr>
          </w:p>
          <w:p w:rsidR="008B66FA" w:rsidRPr="00CD70F0" w:rsidRDefault="008B66FA" w:rsidP="000B74C7">
            <w:pPr>
              <w:spacing w:line="320" w:lineRule="exact"/>
              <w:rPr>
                <w:rFonts w:ascii="宋体" w:hAnsi="宋体"/>
                <w:sz w:val="24"/>
              </w:rPr>
            </w:pPr>
            <w:r w:rsidRPr="00CD70F0">
              <w:rPr>
                <w:rFonts w:ascii="宋体" w:hAnsi="宋体" w:hint="eastAsia"/>
                <w:sz w:val="24"/>
              </w:rPr>
              <w:t>审核人：</w:t>
            </w:r>
          </w:p>
        </w:tc>
        <w:tc>
          <w:tcPr>
            <w:tcW w:w="457" w:type="dxa"/>
            <w:vMerge/>
            <w:tcBorders>
              <w:top w:val="nil"/>
              <w:left w:val="single" w:sz="4" w:space="0" w:color="000000"/>
              <w:bottom w:val="nil"/>
              <w:right w:val="nil"/>
            </w:tcBorders>
          </w:tcPr>
          <w:p w:rsidR="008B66FA" w:rsidRPr="00CD70F0" w:rsidRDefault="008B66FA" w:rsidP="000B74C7">
            <w:pPr>
              <w:spacing w:line="320" w:lineRule="exact"/>
              <w:rPr>
                <w:rFonts w:ascii="宋体" w:hAnsi="宋体"/>
                <w:sz w:val="24"/>
              </w:rPr>
            </w:pPr>
          </w:p>
        </w:tc>
      </w:tr>
    </w:tbl>
    <w:p w:rsidR="008B66FA" w:rsidRPr="00CD70F0" w:rsidRDefault="008B66FA" w:rsidP="008B66FA">
      <w:pPr>
        <w:spacing w:line="320" w:lineRule="exact"/>
        <w:ind w:leftChars="-337" w:hangingChars="336" w:hanging="708"/>
        <w:jc w:val="left"/>
        <w:rPr>
          <w:rFonts w:ascii="宋体" w:hAnsi="宋体"/>
          <w:b/>
        </w:rPr>
      </w:pPr>
      <w:r w:rsidRPr="00CD70F0">
        <w:rPr>
          <w:rFonts w:ascii="宋体" w:hAnsi="宋体" w:hint="eastAsia"/>
          <w:b/>
        </w:rPr>
        <w:t>填表说明：</w:t>
      </w:r>
    </w:p>
    <w:p w:rsidR="008B66FA" w:rsidRPr="00CD70F0" w:rsidRDefault="008B66FA" w:rsidP="008B66FA">
      <w:pPr>
        <w:spacing w:line="320" w:lineRule="exact"/>
        <w:ind w:leftChars="-337" w:left="-708" w:firstLineChars="202" w:firstLine="424"/>
        <w:rPr>
          <w:rFonts w:ascii="宋体" w:hAnsi="宋体"/>
        </w:rPr>
      </w:pPr>
      <w:r w:rsidRPr="00CD70F0">
        <w:rPr>
          <w:rFonts w:ascii="宋体" w:hAnsi="宋体"/>
        </w:rPr>
        <w:t>1</w:t>
      </w:r>
      <w:r w:rsidRPr="00CD70F0">
        <w:rPr>
          <w:rFonts w:ascii="宋体" w:hAnsi="宋体" w:hint="eastAsia"/>
        </w:rPr>
        <w:t>、非银行金融机构填报本备案表一式两联，外汇局审核无误后将加盖业务印章的第二联作为备案证明退还非银行金融机构。</w:t>
      </w:r>
    </w:p>
    <w:p w:rsidR="008B66FA" w:rsidRPr="00CD70F0" w:rsidRDefault="008B66FA" w:rsidP="008B66FA">
      <w:pPr>
        <w:spacing w:line="320" w:lineRule="exact"/>
        <w:ind w:leftChars="-338" w:left="-710" w:firstLineChars="202" w:firstLine="424"/>
        <w:rPr>
          <w:rFonts w:ascii="宋体" w:hAnsi="宋体"/>
        </w:rPr>
      </w:pPr>
      <w:r w:rsidRPr="00CD70F0">
        <w:rPr>
          <w:rFonts w:ascii="宋体" w:hAnsi="宋体"/>
        </w:rPr>
        <w:t>2</w:t>
      </w:r>
      <w:r w:rsidRPr="00CD70F0">
        <w:rPr>
          <w:rFonts w:ascii="宋体" w:hAnsi="宋体" w:hint="eastAsia"/>
        </w:rPr>
        <w:t>、若本备案表中已经外汇局确认的相关事项发生变更或注销（停办），非银行金融机构应重新填报本备案表一式两联报外汇局办理变更或注销（停办）备案，并对变更或注销（停办）内容进行标注。外汇局审核无误后将加盖业务印章的备案联作为备案证明退还非银行金融机构，同时将原备案证明收回。</w:t>
      </w:r>
    </w:p>
    <w:p w:rsidR="008B66FA" w:rsidRPr="00CD70F0" w:rsidRDefault="008B66FA" w:rsidP="008B66FA">
      <w:pPr>
        <w:spacing w:line="320" w:lineRule="exact"/>
        <w:rPr>
          <w:rFonts w:ascii="宋体" w:hAnsi="宋体"/>
          <w:sz w:val="28"/>
          <w:szCs w:val="28"/>
        </w:rPr>
      </w:pPr>
    </w:p>
    <w:p w:rsidR="008B66FA" w:rsidRPr="00CD70F0" w:rsidRDefault="008B66FA" w:rsidP="008B66FA">
      <w:pPr>
        <w:spacing w:line="320" w:lineRule="exact"/>
        <w:rPr>
          <w:rFonts w:ascii="宋体" w:hAnsi="宋体"/>
          <w:sz w:val="28"/>
          <w:szCs w:val="28"/>
        </w:rPr>
      </w:pPr>
    </w:p>
    <w:p w:rsidR="008B66FA" w:rsidRPr="00CD70F0" w:rsidRDefault="008B66FA" w:rsidP="008B66FA">
      <w:pPr>
        <w:spacing w:line="320" w:lineRule="exact"/>
        <w:rPr>
          <w:rFonts w:ascii="宋体" w:hAnsi="宋体"/>
          <w:sz w:val="28"/>
          <w:szCs w:val="28"/>
        </w:rPr>
      </w:pPr>
    </w:p>
    <w:p w:rsidR="008B66FA" w:rsidRPr="00CD70F0" w:rsidRDefault="008B66FA" w:rsidP="008B66FA">
      <w:pPr>
        <w:spacing w:line="320" w:lineRule="exact"/>
        <w:rPr>
          <w:rFonts w:ascii="宋体" w:hAnsi="宋体"/>
          <w:sz w:val="28"/>
          <w:szCs w:val="28"/>
        </w:rPr>
      </w:pPr>
      <w:bookmarkStart w:id="8" w:name="_GoBack"/>
      <w:bookmarkEnd w:id="5"/>
      <w:bookmarkEnd w:id="6"/>
      <w:bookmarkEnd w:id="7"/>
      <w:bookmarkEnd w:id="8"/>
    </w:p>
    <w:p w:rsidR="002312CB" w:rsidRDefault="002312CB"/>
    <w:sectPr w:rsidR="002312CB" w:rsidSect="009A6FB8">
      <w:footerReference w:type="default" r:id="rId6"/>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12CB" w:rsidRDefault="002312CB" w:rsidP="008B66FA">
      <w:r>
        <w:separator/>
      </w:r>
    </w:p>
  </w:endnote>
  <w:endnote w:type="continuationSeparator" w:id="1">
    <w:p w:rsidR="002312CB" w:rsidRDefault="002312CB" w:rsidP="008B66F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63CD" w:rsidRDefault="002312CB">
    <w:pPr>
      <w:pStyle w:val="a4"/>
      <w:jc w:val="center"/>
    </w:pPr>
    <w:r>
      <w:fldChar w:fldCharType="begin"/>
    </w:r>
    <w:r>
      <w:instrText xml:space="preserve"> PAGE   \* MERGEFORMAT </w:instrText>
    </w:r>
    <w:r>
      <w:fldChar w:fldCharType="separate"/>
    </w:r>
    <w:r w:rsidR="008B66FA" w:rsidRPr="008B66FA">
      <w:rPr>
        <w:noProof/>
        <w:lang w:val="zh-CN"/>
      </w:rPr>
      <w:t>1</w:t>
    </w:r>
    <w:r>
      <w:fldChar w:fldCharType="end"/>
    </w:r>
  </w:p>
  <w:p w:rsidR="009263CD" w:rsidRDefault="002312C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12CB" w:rsidRDefault="002312CB" w:rsidP="008B66FA">
      <w:r>
        <w:separator/>
      </w:r>
    </w:p>
  </w:footnote>
  <w:footnote w:type="continuationSeparator" w:id="1">
    <w:p w:rsidR="002312CB" w:rsidRDefault="002312CB" w:rsidP="008B66F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66FA"/>
    <w:rsid w:val="002312CB"/>
    <w:rsid w:val="008B66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6F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66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66FA"/>
    <w:rPr>
      <w:sz w:val="18"/>
      <w:szCs w:val="18"/>
    </w:rPr>
  </w:style>
  <w:style w:type="paragraph" w:styleId="a4">
    <w:name w:val="footer"/>
    <w:basedOn w:val="a"/>
    <w:link w:val="Char0"/>
    <w:uiPriority w:val="99"/>
    <w:unhideWhenUsed/>
    <w:rsid w:val="008B66FA"/>
    <w:pPr>
      <w:tabs>
        <w:tab w:val="center" w:pos="4153"/>
        <w:tab w:val="right" w:pos="8306"/>
      </w:tabs>
      <w:snapToGrid w:val="0"/>
      <w:jc w:val="left"/>
    </w:pPr>
    <w:rPr>
      <w:sz w:val="18"/>
      <w:szCs w:val="18"/>
    </w:rPr>
  </w:style>
  <w:style w:type="character" w:customStyle="1" w:styleId="Char0">
    <w:name w:val="页脚 Char"/>
    <w:basedOn w:val="a0"/>
    <w:link w:val="a4"/>
    <w:uiPriority w:val="99"/>
    <w:rsid w:val="008B66F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157</Words>
  <Characters>899</Characters>
  <Application>Microsoft Office Word</Application>
  <DocSecurity>0</DocSecurity>
  <Lines>7</Lines>
  <Paragraphs>2</Paragraphs>
  <ScaleCrop>false</ScaleCrop>
  <Company/>
  <LinksUpToDate>false</LinksUpToDate>
  <CharactersWithSpaces>1054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袁宁</dc:creator>
  <cp:keywords/>
  <dc:description/>
  <cp:lastModifiedBy>袁宁</cp:lastModifiedBy>
  <cp:revision>2</cp:revision>
  <dcterms:created xsi:type="dcterms:W3CDTF">2024-03-20T06:22:00Z</dcterms:created>
  <dcterms:modified xsi:type="dcterms:W3CDTF">2024-03-20T06:23:00Z</dcterms:modified>
</cp:coreProperties>
</file>